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73B5" w14:textId="625AA197" w:rsidR="002771A5" w:rsidRPr="002771A5" w:rsidRDefault="002771A5" w:rsidP="002771A5">
      <w:pPr>
        <w:pStyle w:val="p1"/>
        <w:jc w:val="center"/>
        <w:rPr>
          <w:rFonts w:ascii="Calibri" w:hAnsi="Calibri" w:cs="Calibri"/>
          <w:sz w:val="28"/>
          <w:szCs w:val="28"/>
        </w:rPr>
      </w:pPr>
      <w:r w:rsidRPr="002771A5">
        <w:rPr>
          <w:rFonts w:ascii="Calibri" w:hAnsi="Calibri" w:cs="Calibri"/>
          <w:sz w:val="28"/>
          <w:szCs w:val="28"/>
        </w:rPr>
        <w:t>Bent Tree Bluffs Homeowners Association</w:t>
      </w:r>
    </w:p>
    <w:p w14:paraId="005C9296" w14:textId="1D17DA83" w:rsidR="002771A5" w:rsidRDefault="002771A5" w:rsidP="002771A5">
      <w:pPr>
        <w:pStyle w:val="p1"/>
        <w:jc w:val="center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hicken</w:t>
      </w:r>
      <w:r w:rsidRPr="002771A5">
        <w:rPr>
          <w:rFonts w:ascii="Calibri" w:hAnsi="Calibri" w:cs="Calibri"/>
          <w:sz w:val="24"/>
          <w:szCs w:val="24"/>
        </w:rPr>
        <w:t xml:space="preserve"> C</w:t>
      </w:r>
      <w:r>
        <w:rPr>
          <w:rFonts w:ascii="Calibri" w:hAnsi="Calibri" w:cs="Calibri"/>
          <w:sz w:val="24"/>
          <w:szCs w:val="24"/>
        </w:rPr>
        <w:t>oop</w:t>
      </w:r>
      <w:r w:rsidRPr="002771A5">
        <w:rPr>
          <w:rFonts w:ascii="Calibri" w:hAnsi="Calibri" w:cs="Calibri"/>
          <w:sz w:val="24"/>
          <w:szCs w:val="24"/>
        </w:rPr>
        <w:t xml:space="preserve"> G</w:t>
      </w:r>
      <w:r>
        <w:rPr>
          <w:rFonts w:ascii="Calibri" w:hAnsi="Calibri" w:cs="Calibri"/>
          <w:sz w:val="24"/>
          <w:szCs w:val="24"/>
        </w:rPr>
        <w:t>uidelines</w:t>
      </w:r>
    </w:p>
    <w:p w14:paraId="5CDBE00D" w14:textId="77777777" w:rsidR="002771A5" w:rsidRPr="002771A5" w:rsidRDefault="002771A5" w:rsidP="002771A5">
      <w:pPr>
        <w:pStyle w:val="p1"/>
        <w:jc w:val="center"/>
        <w:rPr>
          <w:rFonts w:ascii="Calibri" w:hAnsi="Calibri" w:cs="Calibri"/>
          <w:sz w:val="24"/>
          <w:szCs w:val="24"/>
        </w:rPr>
      </w:pPr>
    </w:p>
    <w:p w14:paraId="7A703531" w14:textId="77777777" w:rsidR="002771A5" w:rsidRPr="002771A5" w:rsidRDefault="002771A5" w:rsidP="002771A5">
      <w:pPr>
        <w:pStyle w:val="p2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The Architectural Review Board’s (ARC) goal is to keep all structures as harmonious as</w:t>
      </w:r>
    </w:p>
    <w:p w14:paraId="3DB59B8D" w14:textId="77777777" w:rsidR="002771A5" w:rsidRPr="002771A5" w:rsidRDefault="002771A5" w:rsidP="002771A5">
      <w:pPr>
        <w:pStyle w:val="p2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possible with the architectural character of the community. Any chicken coop (including</w:t>
      </w:r>
    </w:p>
    <w:p w14:paraId="7B1D56F2" w14:textId="77777777" w:rsidR="002771A5" w:rsidRPr="002771A5" w:rsidRDefault="002771A5" w:rsidP="002771A5">
      <w:pPr>
        <w:pStyle w:val="p2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henhouse and chicken pen) must have the approval of the ARC before installation is</w:t>
      </w:r>
    </w:p>
    <w:p w14:paraId="2F9D833E" w14:textId="77777777" w:rsidR="002771A5" w:rsidRPr="000F0F7E" w:rsidRDefault="002771A5" w:rsidP="002771A5">
      <w:pPr>
        <w:pStyle w:val="p2"/>
        <w:rPr>
          <w:rFonts w:ascii="Calibri" w:hAnsi="Calibri" w:cs="Calibri"/>
          <w:sz w:val="24"/>
          <w:szCs w:val="24"/>
          <w:u w:val="single"/>
        </w:rPr>
      </w:pPr>
      <w:r w:rsidRPr="002771A5">
        <w:rPr>
          <w:rFonts w:ascii="Calibri" w:hAnsi="Calibri" w:cs="Calibri"/>
          <w:sz w:val="24"/>
          <w:szCs w:val="24"/>
        </w:rPr>
        <w:t xml:space="preserve">undertaken. </w:t>
      </w:r>
      <w:r w:rsidRPr="000F0F7E">
        <w:rPr>
          <w:rFonts w:ascii="Calibri" w:hAnsi="Calibri" w:cs="Calibri"/>
          <w:sz w:val="24"/>
          <w:szCs w:val="24"/>
          <w:u w:val="single"/>
        </w:rPr>
        <w:t>Applicant shall submit a copy of the plot plan showing the location of the</w:t>
      </w:r>
    </w:p>
    <w:p w14:paraId="48C0A8A1" w14:textId="77777777" w:rsidR="002771A5" w:rsidRPr="000F0F7E" w:rsidRDefault="002771A5" w:rsidP="002771A5">
      <w:pPr>
        <w:pStyle w:val="p2"/>
        <w:rPr>
          <w:sz w:val="24"/>
          <w:szCs w:val="24"/>
          <w:u w:val="single"/>
        </w:rPr>
      </w:pPr>
      <w:r w:rsidRPr="000F0F7E">
        <w:rPr>
          <w:rFonts w:ascii="Calibri" w:hAnsi="Calibri" w:cs="Calibri"/>
          <w:sz w:val="24"/>
          <w:szCs w:val="24"/>
          <w:u w:val="single"/>
        </w:rPr>
        <w:t>proposed chicken coop on the lot with relation to the lot lines and the outline of the home</w:t>
      </w:r>
      <w:r w:rsidRPr="000F0F7E">
        <w:rPr>
          <w:sz w:val="24"/>
          <w:szCs w:val="24"/>
          <w:u w:val="single"/>
        </w:rPr>
        <w:t>.</w:t>
      </w:r>
    </w:p>
    <w:p w14:paraId="3FF43BE9" w14:textId="77777777" w:rsidR="002771A5" w:rsidRDefault="002771A5" w:rsidP="002771A5">
      <w:pPr>
        <w:pStyle w:val="p2"/>
      </w:pPr>
    </w:p>
    <w:p w14:paraId="221210CA" w14:textId="4CFDCED2" w:rsidR="002771A5" w:rsidRDefault="002771A5" w:rsidP="002771A5">
      <w:pPr>
        <w:pStyle w:val="p2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ARC limitations on chicken coops:</w:t>
      </w:r>
    </w:p>
    <w:p w14:paraId="5DD0EC3E" w14:textId="77777777" w:rsidR="002771A5" w:rsidRPr="002771A5" w:rsidRDefault="002771A5" w:rsidP="002771A5">
      <w:pPr>
        <w:pStyle w:val="p2"/>
        <w:rPr>
          <w:rFonts w:ascii="Calibri" w:hAnsi="Calibri" w:cs="Calibri"/>
          <w:sz w:val="24"/>
          <w:szCs w:val="24"/>
        </w:rPr>
      </w:pPr>
    </w:p>
    <w:p w14:paraId="2A1AE93B" w14:textId="18E17101" w:rsidR="002771A5" w:rsidRPr="002771A5" w:rsidRDefault="002771A5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1.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Pasturing and keeping of chickens will not be allowed on lots less than 2/10 of an</w:t>
      </w:r>
    </w:p>
    <w:p w14:paraId="657239B9" w14:textId="28C60E75" w:rsidR="002771A5" w:rsidRPr="002771A5" w:rsidRDefault="00370799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>acre in size.</w:t>
      </w:r>
    </w:p>
    <w:p w14:paraId="6A1D5E5F" w14:textId="59868677" w:rsidR="002771A5" w:rsidRPr="002771A5" w:rsidRDefault="002771A5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 </w:t>
      </w:r>
      <w:r w:rsidRPr="002771A5">
        <w:rPr>
          <w:rFonts w:ascii="Calibri" w:hAnsi="Calibri" w:cs="Calibri"/>
          <w:sz w:val="24"/>
          <w:szCs w:val="24"/>
        </w:rPr>
        <w:t>Only a single coop is allowed per dwelling.</w:t>
      </w:r>
    </w:p>
    <w:p w14:paraId="03BA5F7F" w14:textId="5B23508B" w:rsidR="002771A5" w:rsidRPr="002771A5" w:rsidRDefault="002771A5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 </w:t>
      </w:r>
      <w:r w:rsidRPr="002771A5">
        <w:rPr>
          <w:rFonts w:ascii="Calibri" w:hAnsi="Calibri" w:cs="Calibri"/>
          <w:sz w:val="24"/>
          <w:szCs w:val="24"/>
        </w:rPr>
        <w:t>No more than six female chickens (hens) are allowed per dwelling.</w:t>
      </w:r>
    </w:p>
    <w:p w14:paraId="1FEE3DB7" w14:textId="141922D7" w:rsidR="002771A5" w:rsidRPr="002771A5" w:rsidRDefault="002771A5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 </w:t>
      </w:r>
      <w:r w:rsidRPr="002771A5">
        <w:rPr>
          <w:rFonts w:ascii="Calibri" w:hAnsi="Calibri" w:cs="Calibri"/>
          <w:sz w:val="24"/>
          <w:szCs w:val="24"/>
        </w:rPr>
        <w:t>No male chickens (roosters) are allowed.</w:t>
      </w:r>
    </w:p>
    <w:p w14:paraId="11C26043" w14:textId="59AC0E25" w:rsidR="002771A5" w:rsidRPr="002771A5" w:rsidRDefault="002771A5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 </w:t>
      </w:r>
      <w:r w:rsidRPr="002771A5">
        <w:rPr>
          <w:rFonts w:ascii="Calibri" w:hAnsi="Calibri" w:cs="Calibri"/>
          <w:sz w:val="24"/>
          <w:szCs w:val="24"/>
        </w:rPr>
        <w:t>Any damage to lawns outside of the immediate coop area and caused by the</w:t>
      </w:r>
    </w:p>
    <w:p w14:paraId="68F3A874" w14:textId="5592BD4A" w:rsidR="002771A5" w:rsidRPr="002771A5" w:rsidRDefault="002771A5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2771A5">
        <w:rPr>
          <w:rFonts w:ascii="Calibri" w:hAnsi="Calibri" w:cs="Calibri"/>
          <w:sz w:val="24"/>
          <w:szCs w:val="24"/>
        </w:rPr>
        <w:t>pasturing and/or keeping of chickens shall be repaired in a timely manner.</w:t>
      </w:r>
    </w:p>
    <w:p w14:paraId="66925A3B" w14:textId="336639F1" w:rsidR="002771A5" w:rsidRPr="002771A5" w:rsidRDefault="002771A5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 </w:t>
      </w:r>
      <w:r w:rsidRPr="002771A5">
        <w:rPr>
          <w:rFonts w:ascii="Calibri" w:hAnsi="Calibri" w:cs="Calibri"/>
          <w:sz w:val="24"/>
          <w:szCs w:val="24"/>
        </w:rPr>
        <w:t>Coops shall be made of high-quality construction materials and shall be limited to</w:t>
      </w:r>
    </w:p>
    <w:p w14:paraId="179C7F73" w14:textId="35625AB4" w:rsidR="002771A5" w:rsidRPr="002771A5" w:rsidRDefault="002771A5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2771A5">
        <w:rPr>
          <w:rFonts w:ascii="Calibri" w:hAnsi="Calibri" w:cs="Calibri"/>
          <w:sz w:val="24"/>
          <w:szCs w:val="24"/>
        </w:rPr>
        <w:t>the following:</w:t>
      </w:r>
    </w:p>
    <w:p w14:paraId="69D21579" w14:textId="77777777" w:rsidR="002771A5" w:rsidRPr="002771A5" w:rsidRDefault="002771A5" w:rsidP="00370799">
      <w:pPr>
        <w:pStyle w:val="p2"/>
        <w:ind w:left="72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a.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Freestanding coops must primarily be comprised of materials consistent with</w:t>
      </w:r>
    </w:p>
    <w:p w14:paraId="47C54A48" w14:textId="77777777" w:rsidR="00370799" w:rsidRDefault="002771A5" w:rsidP="00370799">
      <w:pPr>
        <w:pStyle w:val="p2"/>
        <w:ind w:left="72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current fencing requirements. Acceptable</w:t>
      </w:r>
      <w:r w:rsidR="00370799">
        <w:rPr>
          <w:rFonts w:ascii="Calibri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 xml:space="preserve">materials include cedar, fir, or redwood </w:t>
      </w:r>
    </w:p>
    <w:p w14:paraId="0FEFE6F7" w14:textId="77777777" w:rsidR="00370799" w:rsidRDefault="002771A5" w:rsidP="00370799">
      <w:pPr>
        <w:pStyle w:val="p2"/>
        <w:ind w:left="72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with a natural finish and/or black</w:t>
      </w:r>
      <w:r w:rsidR="00370799">
        <w:rPr>
          <w:rFonts w:ascii="Calibri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 xml:space="preserve">metal of a type that resists rust (e.g., aluminum.) </w:t>
      </w:r>
    </w:p>
    <w:p w14:paraId="27D189B5" w14:textId="3D861947" w:rsidR="002771A5" w:rsidRPr="002771A5" w:rsidRDefault="002771A5" w:rsidP="00370799">
      <w:pPr>
        <w:pStyle w:val="p2"/>
        <w:ind w:left="72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No chain link or other</w:t>
      </w:r>
      <w:r w:rsidR="00370799">
        <w:rPr>
          <w:rFonts w:ascii="Calibri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galvanized metal fencing</w:t>
      </w:r>
      <w:r w:rsidR="00370799">
        <w:rPr>
          <w:rFonts w:ascii="Calibri" w:hAnsi="Calibri" w:cs="Calibri"/>
          <w:sz w:val="24"/>
          <w:szCs w:val="24"/>
        </w:rPr>
        <w:t xml:space="preserve">. </w:t>
      </w:r>
      <w:r w:rsidRPr="002771A5">
        <w:rPr>
          <w:rFonts w:ascii="Calibri" w:hAnsi="Calibri" w:cs="Calibri"/>
          <w:sz w:val="24"/>
          <w:szCs w:val="24"/>
        </w:rPr>
        <w:t>Any</w:t>
      </w:r>
    </w:p>
    <w:p w14:paraId="2C9CB408" w14:textId="77777777" w:rsidR="002771A5" w:rsidRPr="002771A5" w:rsidRDefault="002771A5" w:rsidP="00370799">
      <w:pPr>
        <w:pStyle w:val="p2"/>
        <w:ind w:left="72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chicken wire should be painted black to minimize appearance.</w:t>
      </w:r>
    </w:p>
    <w:p w14:paraId="12B35121" w14:textId="77777777" w:rsidR="002771A5" w:rsidRPr="002771A5" w:rsidRDefault="002771A5" w:rsidP="00370799">
      <w:pPr>
        <w:pStyle w:val="p2"/>
        <w:ind w:left="72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b.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Coops constructed as a structure connected to a dwelling must be</w:t>
      </w:r>
    </w:p>
    <w:p w14:paraId="043C17A3" w14:textId="77777777" w:rsidR="002771A5" w:rsidRPr="002771A5" w:rsidRDefault="002771A5" w:rsidP="00370799">
      <w:pPr>
        <w:pStyle w:val="p2"/>
        <w:ind w:left="72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constructed to match the dwelling, be painted to match the dwelling, and</w:t>
      </w:r>
    </w:p>
    <w:p w14:paraId="106387FB" w14:textId="77777777" w:rsidR="002771A5" w:rsidRPr="002771A5" w:rsidRDefault="002771A5" w:rsidP="00370799">
      <w:pPr>
        <w:pStyle w:val="p2"/>
        <w:ind w:left="72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include roofing materials that match the dwelling.</w:t>
      </w:r>
    </w:p>
    <w:p w14:paraId="556471C3" w14:textId="77777777" w:rsidR="002771A5" w:rsidRDefault="002771A5" w:rsidP="00370799">
      <w:pPr>
        <w:pStyle w:val="p2"/>
        <w:ind w:left="72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c.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No coop shall be taller than 6 feet in height.</w:t>
      </w:r>
    </w:p>
    <w:p w14:paraId="096D2DEB" w14:textId="6745E03F" w:rsidR="002771A5" w:rsidRPr="002771A5" w:rsidRDefault="002771A5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 </w:t>
      </w:r>
      <w:r w:rsidRPr="002771A5">
        <w:rPr>
          <w:rFonts w:ascii="Calibri" w:hAnsi="Calibri" w:cs="Calibri"/>
          <w:sz w:val="24"/>
          <w:szCs w:val="24"/>
        </w:rPr>
        <w:t>Unoccupied coops shall be removed no later than 30 days after occupancy has</w:t>
      </w:r>
    </w:p>
    <w:p w14:paraId="3C874F50" w14:textId="1C01BB2D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ceased. Landscaping and/or lawns damaged by chickens, coop, or any related</w:t>
      </w:r>
    </w:p>
    <w:p w14:paraId="2DFA79B8" w14:textId="02BEEF6C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activities (e.g., pasturing) must be restored in a timely manner after coop removal.</w:t>
      </w:r>
    </w:p>
    <w:p w14:paraId="7D1C5085" w14:textId="04614C88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 </w:t>
      </w:r>
      <w:r w:rsidR="002771A5" w:rsidRPr="002771A5">
        <w:rPr>
          <w:rFonts w:ascii="Calibri" w:hAnsi="Calibri" w:cs="Calibri"/>
          <w:sz w:val="24"/>
          <w:szCs w:val="24"/>
        </w:rPr>
        <w:t>Should the provisions regarding land restrictions on the ownership or pasturing of</w:t>
      </w:r>
    </w:p>
    <w:p w14:paraId="424A05DD" w14:textId="263C0041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 xml:space="preserve">chickens in HB 2062 be </w:t>
      </w:r>
      <w:r w:rsidRPr="002771A5">
        <w:rPr>
          <w:rFonts w:ascii="Calibri" w:hAnsi="Calibri" w:cs="Calibri"/>
          <w:sz w:val="24"/>
          <w:szCs w:val="24"/>
        </w:rPr>
        <w:t>repealed;</w:t>
      </w:r>
      <w:r w:rsidR="002771A5" w:rsidRPr="002771A5">
        <w:rPr>
          <w:rFonts w:ascii="Calibri" w:hAnsi="Calibri" w:cs="Calibri"/>
          <w:sz w:val="24"/>
          <w:szCs w:val="24"/>
        </w:rPr>
        <w:t xml:space="preserve"> the ARC reserves the right to again restrict the</w:t>
      </w:r>
    </w:p>
    <w:p w14:paraId="2CCFB964" w14:textId="3E651AA8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>pasturing and keeping of chickens on all lots. Should the covenant restrictions be</w:t>
      </w:r>
    </w:p>
    <w:p w14:paraId="3807FD75" w14:textId="5FDFA28C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>reactivated, homeowners will have 90 days to rehome chickens, remove coop, and</w:t>
      </w:r>
    </w:p>
    <w:p w14:paraId="259339F6" w14:textId="511F4A52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>restore landscaping and/or lawns damaged by chickens, coop, or any related</w:t>
      </w:r>
    </w:p>
    <w:p w14:paraId="1C235EA6" w14:textId="00CABDDA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>activities</w:t>
      </w:r>
    </w:p>
    <w:p w14:paraId="13F2B656" w14:textId="36640CDD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  </w:t>
      </w:r>
      <w:r w:rsidR="002771A5" w:rsidRPr="002771A5">
        <w:rPr>
          <w:rFonts w:ascii="Calibri" w:hAnsi="Calibri" w:cs="Calibri"/>
          <w:sz w:val="24"/>
          <w:szCs w:val="24"/>
        </w:rPr>
        <w:t>The ARC and/or Association Board may permit variances to the above limitations on</w:t>
      </w:r>
    </w:p>
    <w:p w14:paraId="6149C546" w14:textId="305DA215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a case-by-case basis, for instance to permit uniformity or for unique circumstances</w:t>
      </w:r>
    </w:p>
    <w:p w14:paraId="66220BEF" w14:textId="0B9F1830" w:rsidR="002771A5" w:rsidRP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on a particular lot. Appeals may be submitted to the ARC and/or the Association</w:t>
      </w:r>
    </w:p>
    <w:p w14:paraId="4330B32E" w14:textId="2781DCF9" w:rsidR="002771A5" w:rsidRDefault="00642DB3" w:rsidP="00370799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Board for reconsideration.</w:t>
      </w:r>
    </w:p>
    <w:p w14:paraId="69F310B4" w14:textId="77777777" w:rsidR="00370799" w:rsidRDefault="00CE0D28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757F43D5" w14:textId="0C350AFC" w:rsidR="00642DB3" w:rsidRPr="002771A5" w:rsidRDefault="00CE0D28" w:rsidP="00370799">
      <w:pPr>
        <w:pStyle w:val="p2"/>
        <w:ind w:left="79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Page 1 of 3</w:t>
      </w:r>
    </w:p>
    <w:p w14:paraId="66759173" w14:textId="77777777" w:rsidR="00370799" w:rsidRDefault="00370799" w:rsidP="002771A5">
      <w:pPr>
        <w:pStyle w:val="p2"/>
        <w:rPr>
          <w:rFonts w:ascii="Calibri" w:hAnsi="Calibri" w:cs="Calibri"/>
          <w:sz w:val="24"/>
          <w:szCs w:val="24"/>
        </w:rPr>
      </w:pPr>
    </w:p>
    <w:p w14:paraId="3E56C001" w14:textId="5C849C85" w:rsidR="002771A5" w:rsidRPr="002771A5" w:rsidRDefault="002771A5" w:rsidP="002771A5">
      <w:pPr>
        <w:pStyle w:val="p2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In addition to the above, the ARC requires that chickens and coops must be kept,</w:t>
      </w:r>
    </w:p>
    <w:p w14:paraId="2110CD78" w14:textId="77777777" w:rsidR="002771A5" w:rsidRPr="002771A5" w:rsidRDefault="002771A5" w:rsidP="002771A5">
      <w:pPr>
        <w:pStyle w:val="p2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maintained, and housed in accordance with all Lee's Summit ordinances, including any</w:t>
      </w:r>
    </w:p>
    <w:p w14:paraId="535D1059" w14:textId="1415E287" w:rsidR="002771A5" w:rsidRPr="002771A5" w:rsidRDefault="002771A5" w:rsidP="00094730">
      <w:pPr>
        <w:pStyle w:val="p2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obligations to obtain permits or registration of animals/pets.</w:t>
      </w:r>
      <w:r w:rsidR="00094730">
        <w:rPr>
          <w:rStyle w:val="FootnoteReference"/>
          <w:rFonts w:ascii="Calibri" w:hAnsi="Calibri" w:cs="Calibri"/>
          <w:sz w:val="24"/>
          <w:szCs w:val="24"/>
        </w:rPr>
        <w:footnoteReference w:id="1"/>
      </w:r>
      <w:r w:rsidR="00094730">
        <w:rPr>
          <w:rFonts w:ascii="Calibri" w:hAnsi="Calibri" w:cs="Calibri"/>
          <w:sz w:val="24"/>
          <w:szCs w:val="24"/>
        </w:rPr>
        <w:t xml:space="preserve">  </w:t>
      </w:r>
      <w:r w:rsidRPr="002771A5">
        <w:rPr>
          <w:rFonts w:ascii="Calibri" w:hAnsi="Calibri" w:cs="Calibri"/>
          <w:sz w:val="24"/>
          <w:szCs w:val="24"/>
        </w:rPr>
        <w:t>These include, but are not</w:t>
      </w:r>
    </w:p>
    <w:p w14:paraId="34491082" w14:textId="77777777" w:rsidR="002771A5" w:rsidRPr="002771A5" w:rsidRDefault="002771A5" w:rsidP="002771A5">
      <w:pPr>
        <w:pStyle w:val="p2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limited to:</w:t>
      </w:r>
    </w:p>
    <w:p w14:paraId="720B0D76" w14:textId="02222606" w:rsidR="002771A5" w:rsidRPr="002771A5" w:rsidRDefault="002771A5" w:rsidP="00094730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It shall be unlawful to engage in chicken breeding or fertilizer production for</w:t>
      </w:r>
    </w:p>
    <w:p w14:paraId="2D105796" w14:textId="77777777" w:rsidR="002771A5" w:rsidRPr="002771A5" w:rsidRDefault="002771A5" w:rsidP="00094730">
      <w:pPr>
        <w:pStyle w:val="p2"/>
        <w:ind w:left="360"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commercial purposes.</w:t>
      </w:r>
    </w:p>
    <w:p w14:paraId="66FCE8BC" w14:textId="39ACA893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B.  </w:t>
      </w:r>
      <w:r w:rsidR="002771A5" w:rsidRPr="002771A5">
        <w:rPr>
          <w:rFonts w:ascii="Calibri" w:hAnsi="Calibri" w:cs="Calibri"/>
          <w:sz w:val="24"/>
          <w:szCs w:val="24"/>
        </w:rPr>
        <w:t xml:space="preserve">Chickens must be </w:t>
      </w:r>
      <w:proofErr w:type="gramStart"/>
      <w:r w:rsidR="002771A5" w:rsidRPr="002771A5">
        <w:rPr>
          <w:rFonts w:ascii="Calibri" w:hAnsi="Calibri" w:cs="Calibri"/>
          <w:sz w:val="24"/>
          <w:szCs w:val="24"/>
        </w:rPr>
        <w:t>kept in an enclosure or fenced area at all times</w:t>
      </w:r>
      <w:proofErr w:type="gramEnd"/>
      <w:r w:rsidR="002771A5" w:rsidRPr="002771A5">
        <w:rPr>
          <w:rFonts w:ascii="Calibri" w:hAnsi="Calibri" w:cs="Calibri"/>
          <w:sz w:val="24"/>
          <w:szCs w:val="24"/>
        </w:rPr>
        <w:t>. During daylight</w:t>
      </w:r>
    </w:p>
    <w:p w14:paraId="0F796CEF" w14:textId="245CD2C7" w:rsidR="002771A5" w:rsidRPr="002771A5" w:rsidRDefault="00094730" w:rsidP="00094730">
      <w:pPr>
        <w:pStyle w:val="p2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hours, chickens may be allowed outside of their chicken pens in a securely fenced</w:t>
      </w:r>
    </w:p>
    <w:p w14:paraId="4054D13C" w14:textId="4E58FC4C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yard if under supervision. Under supervision shall mean that an owner, keeper,</w:t>
      </w:r>
    </w:p>
    <w:p w14:paraId="10EBBE6C" w14:textId="239807CD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harborer, or maintainer of an animal is in a position which allows him to maintain</w:t>
      </w:r>
    </w:p>
    <w:p w14:paraId="3EF4DD9F" w14:textId="6261E73D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 xml:space="preserve">visual contact with the animal and allow him to readily respond </w:t>
      </w:r>
      <w:proofErr w:type="gramStart"/>
      <w:r w:rsidR="002771A5" w:rsidRPr="002771A5">
        <w:rPr>
          <w:rFonts w:ascii="Calibri" w:hAnsi="Calibri" w:cs="Calibri"/>
          <w:sz w:val="24"/>
          <w:szCs w:val="24"/>
        </w:rPr>
        <w:t>in the event that</w:t>
      </w:r>
      <w:proofErr w:type="gramEnd"/>
      <w:r w:rsidR="002771A5" w:rsidRPr="002771A5">
        <w:rPr>
          <w:rFonts w:ascii="Calibri" w:hAnsi="Calibri" w:cs="Calibri"/>
          <w:sz w:val="24"/>
          <w:szCs w:val="24"/>
        </w:rPr>
        <w:t xml:space="preserve"> a</w:t>
      </w:r>
    </w:p>
    <w:p w14:paraId="52E6F2EE" w14:textId="60A82F40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 xml:space="preserve">threat is posed to the </w:t>
      </w:r>
      <w:r w:rsidRPr="002771A5">
        <w:rPr>
          <w:rFonts w:ascii="Calibri" w:hAnsi="Calibri" w:cs="Calibri"/>
          <w:sz w:val="24"/>
          <w:szCs w:val="24"/>
        </w:rPr>
        <w:t>animal,</w:t>
      </w:r>
      <w:r w:rsidR="002771A5" w:rsidRPr="002771A5">
        <w:rPr>
          <w:rFonts w:ascii="Calibri" w:hAnsi="Calibri" w:cs="Calibri"/>
          <w:sz w:val="24"/>
          <w:szCs w:val="24"/>
        </w:rPr>
        <w:t xml:space="preserve"> or the animal poses a threat to another human being</w:t>
      </w:r>
    </w:p>
    <w:p w14:paraId="010269F5" w14:textId="4AB31EC0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or animal.</w:t>
      </w:r>
    </w:p>
    <w:p w14:paraId="54A79925" w14:textId="2FCBD1CA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C.  </w:t>
      </w:r>
      <w:r w:rsidR="002771A5" w:rsidRPr="002771A5">
        <w:rPr>
          <w:rFonts w:ascii="Calibri" w:hAnsi="Calibri" w:cs="Calibri"/>
          <w:sz w:val="24"/>
          <w:szCs w:val="24"/>
        </w:rPr>
        <w:t>Chickens shall be secured within a henhouse during non-daylight hours.</w:t>
      </w:r>
    </w:p>
    <w:p w14:paraId="3CAB02AD" w14:textId="61718E75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D.  </w:t>
      </w:r>
      <w:r w:rsidR="002771A5" w:rsidRPr="002771A5">
        <w:rPr>
          <w:rFonts w:ascii="Calibri" w:hAnsi="Calibri" w:cs="Calibri"/>
          <w:sz w:val="24"/>
          <w:szCs w:val="24"/>
        </w:rPr>
        <w:t>Enclosures must be kept in a clean, dry, odor-free, neat and sanitary condition at all</w:t>
      </w:r>
    </w:p>
    <w:p w14:paraId="07926AD0" w14:textId="3B9AFD23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times.</w:t>
      </w:r>
    </w:p>
    <w:p w14:paraId="17185760" w14:textId="393C09AD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E.  </w:t>
      </w:r>
      <w:r w:rsidR="002771A5" w:rsidRPr="002771A5">
        <w:rPr>
          <w:rFonts w:ascii="Calibri" w:hAnsi="Calibri" w:cs="Calibri"/>
          <w:sz w:val="24"/>
          <w:szCs w:val="24"/>
        </w:rPr>
        <w:t>Henhouses and chicken pens must provide adequate ventilation and adequate sun</w:t>
      </w:r>
    </w:p>
    <w:p w14:paraId="1BDCBEFD" w14:textId="1ED1D80D" w:rsidR="002771A5" w:rsidRPr="002771A5" w:rsidRDefault="00094730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</w:t>
      </w:r>
      <w:r w:rsidR="002771A5" w:rsidRPr="002771A5">
        <w:rPr>
          <w:rFonts w:ascii="Calibri" w:hAnsi="Calibri" w:cs="Calibri"/>
          <w:sz w:val="24"/>
          <w:szCs w:val="24"/>
        </w:rPr>
        <w:t>and shade and must be impermeable to rodents, wild birds and predators, including</w:t>
      </w:r>
    </w:p>
    <w:p w14:paraId="7E97C3D4" w14:textId="5751622A" w:rsidR="002771A5" w:rsidRPr="002771A5" w:rsidRDefault="00094730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</w:t>
      </w:r>
      <w:r w:rsidR="002771A5" w:rsidRPr="002771A5">
        <w:rPr>
          <w:rFonts w:ascii="Calibri" w:hAnsi="Calibri" w:cs="Calibri"/>
          <w:sz w:val="24"/>
          <w:szCs w:val="24"/>
        </w:rPr>
        <w:t>dogs and cats.</w:t>
      </w:r>
    </w:p>
    <w:p w14:paraId="1F4086A4" w14:textId="1D889DB1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F.  </w:t>
      </w:r>
      <w:r w:rsidR="002771A5" w:rsidRPr="002771A5">
        <w:rPr>
          <w:rFonts w:ascii="Calibri" w:hAnsi="Calibri" w:cs="Calibri"/>
          <w:sz w:val="24"/>
          <w:szCs w:val="24"/>
        </w:rPr>
        <w:t>A henhouse shall be enclosed on all sides and shall have a roof and doors. Access</w:t>
      </w:r>
    </w:p>
    <w:p w14:paraId="097A0757" w14:textId="01B451C8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>doors must be able to be shut and locked at night. Opening windows and vents</w:t>
      </w:r>
    </w:p>
    <w:p w14:paraId="29784C34" w14:textId="394D08CF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 xml:space="preserve">must be covered with predator and bird proof wire of less than </w:t>
      </w:r>
      <w:r w:rsidR="00CE0D28" w:rsidRPr="002771A5">
        <w:rPr>
          <w:rFonts w:ascii="Calibri" w:hAnsi="Calibri" w:cs="Calibri"/>
          <w:sz w:val="24"/>
          <w:szCs w:val="24"/>
        </w:rPr>
        <w:t>one-inch</w:t>
      </w:r>
      <w:r w:rsidR="002771A5" w:rsidRPr="002771A5">
        <w:rPr>
          <w:rFonts w:ascii="Calibri" w:hAnsi="Calibri" w:cs="Calibri"/>
          <w:sz w:val="24"/>
          <w:szCs w:val="24"/>
        </w:rPr>
        <w:t xml:space="preserve"> openings.</w:t>
      </w:r>
    </w:p>
    <w:p w14:paraId="07103831" w14:textId="01990726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G.  </w:t>
      </w:r>
      <w:r w:rsidR="002771A5" w:rsidRPr="002771A5">
        <w:rPr>
          <w:rFonts w:ascii="Calibri" w:hAnsi="Calibri" w:cs="Calibri"/>
          <w:sz w:val="24"/>
          <w:szCs w:val="24"/>
        </w:rPr>
        <w:t>The materials used in making a henhouse shall be uniform for each element of the</w:t>
      </w:r>
    </w:p>
    <w:p w14:paraId="1448665A" w14:textId="3BC22AB0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structure such that the walls are made of the same material, the roof has the same</w:t>
      </w:r>
    </w:p>
    <w:p w14:paraId="388B472A" w14:textId="56290714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shingles or other covering, and any windows or openings are constructed using the</w:t>
      </w:r>
    </w:p>
    <w:p w14:paraId="5235E023" w14:textId="5DF94B45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same materials. The use of scrap, waste board, sheet metal or similar materials is</w:t>
      </w:r>
    </w:p>
    <w:p w14:paraId="77E47C4C" w14:textId="08986E35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prohibited.</w:t>
      </w:r>
    </w:p>
    <w:p w14:paraId="13816ACB" w14:textId="6B7769DD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H.  </w:t>
      </w:r>
      <w:r w:rsidR="002771A5" w:rsidRPr="002771A5">
        <w:rPr>
          <w:rFonts w:ascii="Calibri" w:hAnsi="Calibri" w:cs="Calibri"/>
          <w:sz w:val="24"/>
          <w:szCs w:val="24"/>
        </w:rPr>
        <w:t>Henhouses shall be well maintained.</w:t>
      </w:r>
    </w:p>
    <w:p w14:paraId="66EAB8E6" w14:textId="08EB5EA4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I.   </w:t>
      </w:r>
      <w:r w:rsidR="00CE0D28">
        <w:rPr>
          <w:rFonts w:ascii="Calibri" w:hAnsi="Calibri" w:cs="Calibri"/>
          <w:sz w:val="24"/>
          <w:szCs w:val="24"/>
        </w:rPr>
        <w:t xml:space="preserve"> </w:t>
      </w:r>
      <w:r w:rsidR="002771A5" w:rsidRPr="002771A5">
        <w:rPr>
          <w:rFonts w:ascii="Calibri" w:hAnsi="Calibri" w:cs="Calibri"/>
          <w:sz w:val="24"/>
          <w:szCs w:val="24"/>
        </w:rPr>
        <w:t>No henhouse or chicken pen shall be placed in any area of property that is</w:t>
      </w:r>
    </w:p>
    <w:p w14:paraId="55C43083" w14:textId="507DE5F2" w:rsidR="002771A5" w:rsidRPr="002771A5" w:rsidRDefault="00094730" w:rsidP="00094730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CE0D28">
        <w:rPr>
          <w:rFonts w:ascii="Calibri" w:hAnsi="Calibri" w:cs="Calibri"/>
          <w:sz w:val="24"/>
          <w:szCs w:val="24"/>
        </w:rPr>
        <w:t xml:space="preserve"> </w:t>
      </w:r>
      <w:r w:rsidR="002771A5" w:rsidRPr="002771A5">
        <w:rPr>
          <w:rFonts w:ascii="Calibri" w:hAnsi="Calibri" w:cs="Calibri"/>
          <w:sz w:val="24"/>
          <w:szCs w:val="24"/>
        </w:rPr>
        <w:t>considered frontage.</w:t>
      </w:r>
    </w:p>
    <w:p w14:paraId="56E9B5D6" w14:textId="38F6007F" w:rsidR="002771A5" w:rsidRPr="002771A5" w:rsidRDefault="002771A5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J.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="00CE0D28">
        <w:rPr>
          <w:rStyle w:val="s1"/>
          <w:rFonts w:ascii="Calibri" w:eastAsiaTheme="majorEastAsia" w:hAnsi="Calibri" w:cs="Calibri"/>
          <w:sz w:val="24"/>
          <w:szCs w:val="24"/>
        </w:rPr>
        <w:t xml:space="preserve">  </w:t>
      </w:r>
      <w:r w:rsidRPr="002771A5">
        <w:rPr>
          <w:rFonts w:ascii="Calibri" w:hAnsi="Calibri" w:cs="Calibri"/>
          <w:sz w:val="24"/>
          <w:szCs w:val="24"/>
        </w:rPr>
        <w:t>Henhouses and chicken pens must be located at least ten (10) feet from the</w:t>
      </w:r>
    </w:p>
    <w:p w14:paraId="5EF1A935" w14:textId="18B37E03" w:rsidR="002771A5" w:rsidRPr="002771A5" w:rsidRDefault="00CE0D28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property line and at least forty (40) feet from any adjacent residential dwelling,</w:t>
      </w:r>
    </w:p>
    <w:p w14:paraId="77F5479E" w14:textId="596F2A38" w:rsidR="002771A5" w:rsidRPr="002771A5" w:rsidRDefault="00CE0D28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church, school, or place of business.</w:t>
      </w:r>
    </w:p>
    <w:p w14:paraId="17C971C9" w14:textId="7DE72DDA" w:rsidR="002771A5" w:rsidRPr="002771A5" w:rsidRDefault="002771A5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K.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="00CE0D28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The minimum size of any henhouse shall be two (2) square feet per chicken.</w:t>
      </w:r>
    </w:p>
    <w:p w14:paraId="261EE963" w14:textId="28D6F484" w:rsidR="002771A5" w:rsidRPr="002771A5" w:rsidRDefault="002771A5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L.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="00CE0D28">
        <w:rPr>
          <w:rStyle w:val="s1"/>
          <w:rFonts w:ascii="Calibri" w:eastAsiaTheme="majorEastAsia" w:hAnsi="Calibri" w:cs="Calibri"/>
          <w:sz w:val="24"/>
          <w:szCs w:val="24"/>
        </w:rPr>
        <w:t xml:space="preserve">  </w:t>
      </w:r>
      <w:r w:rsidRPr="002771A5">
        <w:rPr>
          <w:rFonts w:ascii="Calibri" w:hAnsi="Calibri" w:cs="Calibri"/>
          <w:sz w:val="24"/>
          <w:szCs w:val="24"/>
        </w:rPr>
        <w:t>The maximum size of any henhouse shall be four (4) square feet per chicken.</w:t>
      </w:r>
    </w:p>
    <w:p w14:paraId="0AEC4BBE" w14:textId="77777777" w:rsidR="002771A5" w:rsidRPr="002771A5" w:rsidRDefault="002771A5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M.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The interior roosting area of any henhouse or chicken tractor shall be not less than</w:t>
      </w:r>
    </w:p>
    <w:p w14:paraId="26226428" w14:textId="17CDB85F" w:rsidR="002771A5" w:rsidRPr="002771A5" w:rsidRDefault="00CE0D28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</w:t>
      </w:r>
      <w:r w:rsidR="002771A5" w:rsidRPr="002771A5">
        <w:rPr>
          <w:rFonts w:ascii="Calibri" w:hAnsi="Calibri" w:cs="Calibri"/>
          <w:sz w:val="24"/>
          <w:szCs w:val="24"/>
        </w:rPr>
        <w:t>two (2) feet in height.</w:t>
      </w:r>
    </w:p>
    <w:p w14:paraId="10692BD9" w14:textId="132A7853" w:rsidR="002771A5" w:rsidRPr="002771A5" w:rsidRDefault="002771A5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N.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="00CE0D28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Odors from chickens, chicken manure or other chicken related substances shall not</w:t>
      </w:r>
    </w:p>
    <w:p w14:paraId="2DC3EB17" w14:textId="3550C2A0" w:rsidR="002771A5" w:rsidRPr="002771A5" w:rsidRDefault="00CE0D28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2771A5" w:rsidRPr="002771A5">
        <w:rPr>
          <w:rFonts w:ascii="Calibri" w:hAnsi="Calibri" w:cs="Calibri"/>
          <w:sz w:val="24"/>
          <w:szCs w:val="24"/>
        </w:rPr>
        <w:t>be perceptible at the property boundaries.</w:t>
      </w:r>
    </w:p>
    <w:p w14:paraId="638BA2DC" w14:textId="77777777" w:rsidR="00CE0D28" w:rsidRDefault="00CE0D28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</w:p>
    <w:p w14:paraId="501EA13A" w14:textId="1CD647C2" w:rsidR="002771A5" w:rsidRPr="002771A5" w:rsidRDefault="002771A5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O.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="00CE0D28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Perceptible noise from the chickens shall not be loud enough at the property</w:t>
      </w:r>
    </w:p>
    <w:p w14:paraId="421C2009" w14:textId="6A1B5CE4" w:rsidR="002771A5" w:rsidRPr="002771A5" w:rsidRDefault="00CE0D28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</w:t>
      </w:r>
      <w:r w:rsidR="002771A5" w:rsidRPr="002771A5">
        <w:rPr>
          <w:rFonts w:ascii="Calibri" w:hAnsi="Calibri" w:cs="Calibri"/>
          <w:sz w:val="24"/>
          <w:szCs w:val="24"/>
        </w:rPr>
        <w:t>boundaries to disturb persons of reasonable sensitivity.</w:t>
      </w:r>
    </w:p>
    <w:p w14:paraId="4C05DDAC" w14:textId="194E69FC" w:rsidR="002771A5" w:rsidRPr="002771A5" w:rsidRDefault="00CE0D28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2771A5" w:rsidRPr="002771A5">
        <w:rPr>
          <w:rFonts w:ascii="Calibri" w:hAnsi="Calibri" w:cs="Calibri"/>
          <w:sz w:val="24"/>
          <w:szCs w:val="24"/>
        </w:rPr>
        <w:t>P.</w:t>
      </w:r>
      <w:r w:rsidR="002771A5"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="002771A5" w:rsidRPr="002771A5">
        <w:rPr>
          <w:rFonts w:ascii="Calibri" w:hAnsi="Calibri" w:cs="Calibri"/>
          <w:sz w:val="24"/>
          <w:szCs w:val="24"/>
        </w:rPr>
        <w:t>The chicken owner shall take necessary action to reduce the attraction of predators</w:t>
      </w:r>
    </w:p>
    <w:p w14:paraId="1815F89D" w14:textId="6B6ABED3" w:rsidR="002771A5" w:rsidRPr="002771A5" w:rsidRDefault="00CE0D28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>and rodents and the potential infestation of insects and parasites.</w:t>
      </w:r>
    </w:p>
    <w:p w14:paraId="1DEF4C72" w14:textId="77777777" w:rsidR="002771A5" w:rsidRPr="002771A5" w:rsidRDefault="002771A5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Q.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 xml:space="preserve">Chickens shall be </w:t>
      </w:r>
      <w:proofErr w:type="gramStart"/>
      <w:r w:rsidRPr="002771A5">
        <w:rPr>
          <w:rFonts w:ascii="Calibri" w:hAnsi="Calibri" w:cs="Calibri"/>
          <w:sz w:val="24"/>
          <w:szCs w:val="24"/>
        </w:rPr>
        <w:t>provided with access to feed and clean water at all times</w:t>
      </w:r>
      <w:proofErr w:type="gramEnd"/>
      <w:r w:rsidRPr="002771A5">
        <w:rPr>
          <w:rFonts w:ascii="Calibri" w:hAnsi="Calibri" w:cs="Calibri"/>
          <w:sz w:val="24"/>
          <w:szCs w:val="24"/>
        </w:rPr>
        <w:t>. The feed</w:t>
      </w:r>
    </w:p>
    <w:p w14:paraId="005467BE" w14:textId="24412EED" w:rsidR="002771A5" w:rsidRPr="002771A5" w:rsidRDefault="00CE0D28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2771A5" w:rsidRPr="002771A5">
        <w:rPr>
          <w:rFonts w:ascii="Calibri" w:hAnsi="Calibri" w:cs="Calibri"/>
          <w:sz w:val="24"/>
          <w:szCs w:val="24"/>
        </w:rPr>
        <w:t>and water shall be unavailable to rodents, wild birds and predators.</w:t>
      </w:r>
    </w:p>
    <w:p w14:paraId="411C8B96" w14:textId="77777777" w:rsidR="002771A5" w:rsidRPr="002771A5" w:rsidRDefault="002771A5" w:rsidP="00CE0D28">
      <w:pPr>
        <w:pStyle w:val="p2"/>
        <w:ind w:firstLine="720"/>
        <w:rPr>
          <w:rFonts w:ascii="Calibri" w:hAnsi="Calibri" w:cs="Calibri"/>
          <w:sz w:val="24"/>
          <w:szCs w:val="24"/>
        </w:rPr>
      </w:pPr>
      <w:r w:rsidRPr="002771A5">
        <w:rPr>
          <w:rFonts w:ascii="Calibri" w:hAnsi="Calibri" w:cs="Calibri"/>
          <w:sz w:val="24"/>
          <w:szCs w:val="24"/>
        </w:rPr>
        <w:t>R.</w:t>
      </w:r>
      <w:r w:rsidRPr="002771A5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2771A5">
        <w:rPr>
          <w:rFonts w:ascii="Calibri" w:hAnsi="Calibri" w:cs="Calibri"/>
          <w:sz w:val="24"/>
          <w:szCs w:val="24"/>
        </w:rPr>
        <w:t>The chicken owner must provide for the storage and removal of chicken manure. All</w:t>
      </w:r>
    </w:p>
    <w:p w14:paraId="7F23CFBC" w14:textId="7F64C7B4" w:rsidR="002771A5" w:rsidRPr="002771A5" w:rsidRDefault="00CE0D28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</w:t>
      </w:r>
      <w:r w:rsidR="002771A5" w:rsidRPr="002771A5">
        <w:rPr>
          <w:rFonts w:ascii="Calibri" w:hAnsi="Calibri" w:cs="Calibri"/>
          <w:sz w:val="24"/>
          <w:szCs w:val="24"/>
        </w:rPr>
        <w:t>stored manure shall be covered in a fully enclosed structure with a roof or lid over</w:t>
      </w:r>
    </w:p>
    <w:p w14:paraId="1BE54A26" w14:textId="03487BAB" w:rsidR="002771A5" w:rsidRPr="002771A5" w:rsidRDefault="00CE0D28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</w:t>
      </w:r>
      <w:r w:rsidR="002771A5" w:rsidRPr="002771A5">
        <w:rPr>
          <w:rFonts w:ascii="Calibri" w:hAnsi="Calibri" w:cs="Calibri"/>
          <w:sz w:val="24"/>
          <w:szCs w:val="24"/>
        </w:rPr>
        <w:t>the entire structure. No more than three (3) cubic feet of manure shall be stored. All</w:t>
      </w:r>
    </w:p>
    <w:p w14:paraId="465A4808" w14:textId="640D80C5" w:rsidR="002771A5" w:rsidRPr="002771A5" w:rsidRDefault="00CE0D28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</w:t>
      </w:r>
      <w:r w:rsidR="002771A5" w:rsidRPr="002771A5">
        <w:rPr>
          <w:rFonts w:ascii="Calibri" w:hAnsi="Calibri" w:cs="Calibri"/>
          <w:sz w:val="24"/>
          <w:szCs w:val="24"/>
        </w:rPr>
        <w:t>other manure not used for composting or fertilizing shall be removed. The</w:t>
      </w:r>
    </w:p>
    <w:p w14:paraId="108A258A" w14:textId="6715999C" w:rsidR="002771A5" w:rsidRPr="002771A5" w:rsidRDefault="00CE0D28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</w:t>
      </w:r>
      <w:r w:rsidR="002771A5" w:rsidRPr="002771A5">
        <w:rPr>
          <w:rFonts w:ascii="Calibri" w:hAnsi="Calibri" w:cs="Calibri"/>
          <w:sz w:val="24"/>
          <w:szCs w:val="24"/>
        </w:rPr>
        <w:t>henhouse and surrounding area must be kept free from trash and accumulated</w:t>
      </w:r>
    </w:p>
    <w:p w14:paraId="1ECECF50" w14:textId="2C0B696A" w:rsidR="002771A5" w:rsidRPr="002771A5" w:rsidRDefault="00CE0D28" w:rsidP="002771A5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</w:t>
      </w:r>
      <w:r w:rsidR="002771A5" w:rsidRPr="002771A5">
        <w:rPr>
          <w:rFonts w:ascii="Calibri" w:hAnsi="Calibri" w:cs="Calibri"/>
          <w:sz w:val="24"/>
          <w:szCs w:val="24"/>
        </w:rPr>
        <w:t>droppings. Uneaten feed shall be removed in a timely manner.</w:t>
      </w:r>
    </w:p>
    <w:p w14:paraId="2505DDFE" w14:textId="77777777" w:rsidR="00CE0D28" w:rsidRDefault="00CE0D28"/>
    <w:p w14:paraId="51E4EA2B" w14:textId="77777777" w:rsidR="00CE0D28" w:rsidRDefault="00CE0D28"/>
    <w:p w14:paraId="30284BE8" w14:textId="77777777" w:rsidR="00CE0D28" w:rsidRDefault="00CE0D28"/>
    <w:p w14:paraId="0C78721E" w14:textId="77777777" w:rsidR="00CE0D28" w:rsidRDefault="00CE0D28"/>
    <w:p w14:paraId="40993688" w14:textId="77777777" w:rsidR="00CE0D28" w:rsidRDefault="00CE0D28"/>
    <w:p w14:paraId="05840702" w14:textId="77777777" w:rsidR="00CE0D28" w:rsidRDefault="00CE0D28"/>
    <w:p w14:paraId="6500CBC8" w14:textId="77777777" w:rsidR="00CE0D28" w:rsidRDefault="00CE0D28"/>
    <w:p w14:paraId="326BCC5B" w14:textId="77777777" w:rsidR="00CE0D28" w:rsidRDefault="00CE0D28"/>
    <w:p w14:paraId="3F33E6BB" w14:textId="77777777" w:rsidR="00CE0D28" w:rsidRDefault="00CE0D28"/>
    <w:p w14:paraId="157A0D4B" w14:textId="77777777" w:rsidR="00CE0D28" w:rsidRDefault="00CE0D28"/>
    <w:p w14:paraId="2D5D9F11" w14:textId="77777777" w:rsidR="00CE0D28" w:rsidRDefault="00CE0D28"/>
    <w:p w14:paraId="16D0CE93" w14:textId="77777777" w:rsidR="00CE0D28" w:rsidRDefault="00CE0D28"/>
    <w:p w14:paraId="6674EB1C" w14:textId="77777777" w:rsidR="00CE0D28" w:rsidRDefault="00CE0D28"/>
    <w:p w14:paraId="13600097" w14:textId="77777777" w:rsidR="00CE0D28" w:rsidRDefault="00CE0D28"/>
    <w:p w14:paraId="4A73E1D0" w14:textId="77777777" w:rsidR="00CE0D28" w:rsidRDefault="00CE0D28"/>
    <w:p w14:paraId="62025155" w14:textId="77777777" w:rsidR="00CE0D28" w:rsidRDefault="00CE0D28"/>
    <w:p w14:paraId="5B029CBC" w14:textId="77777777" w:rsidR="00CE0D28" w:rsidRDefault="00CE0D28"/>
    <w:p w14:paraId="58829E73" w14:textId="77777777" w:rsidR="00CE0D28" w:rsidRDefault="00CE0D28"/>
    <w:p w14:paraId="3FE7BA15" w14:textId="77777777" w:rsidR="00CE0D28" w:rsidRDefault="00CE0D28"/>
    <w:p w14:paraId="55EC0732" w14:textId="77777777" w:rsidR="00CE0D28" w:rsidRDefault="00CE0D28"/>
    <w:p w14:paraId="6B307EAA" w14:textId="77777777" w:rsidR="00CE0D28" w:rsidRDefault="00CE0D28"/>
    <w:p w14:paraId="25269E88" w14:textId="77777777" w:rsidR="00CE0D28" w:rsidRDefault="00CE0D28"/>
    <w:p w14:paraId="38D1D7F4" w14:textId="77777777" w:rsidR="00CE0D28" w:rsidRDefault="00CE0D28"/>
    <w:p w14:paraId="40C4CE74" w14:textId="77777777" w:rsidR="00CE0D28" w:rsidRDefault="00CE0D28"/>
    <w:p w14:paraId="4B747161" w14:textId="77777777" w:rsidR="00CE0D28" w:rsidRDefault="00CE0D28"/>
    <w:p w14:paraId="0B350DEE" w14:textId="77777777" w:rsidR="00CE0D28" w:rsidRDefault="00CE0D28"/>
    <w:p w14:paraId="1F2144E4" w14:textId="5A5C94C7" w:rsidR="00A24D4F" w:rsidRDefault="00CE0D28" w:rsidP="00A24D4F">
      <w:pPr>
        <w:ind w:left="7200" w:firstLine="720"/>
      </w:pPr>
      <w:r>
        <w:t>Page 3 of 3</w:t>
      </w:r>
    </w:p>
    <w:sectPr w:rsidR="00A24D4F" w:rsidSect="00CE0D28">
      <w:footerReference w:type="default" r:id="rId8"/>
      <w:pgSz w:w="12240" w:h="15840"/>
      <w:pgMar w:top="1440" w:right="1152" w:bottom="1440" w:left="1152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7811" w14:textId="77777777" w:rsidR="00F6695B" w:rsidRDefault="00F6695B" w:rsidP="00094730">
      <w:pPr>
        <w:spacing w:line="240" w:lineRule="auto"/>
      </w:pPr>
      <w:r>
        <w:separator/>
      </w:r>
    </w:p>
  </w:endnote>
  <w:endnote w:type="continuationSeparator" w:id="0">
    <w:p w14:paraId="38BF8CBF" w14:textId="77777777" w:rsidR="00F6695B" w:rsidRDefault="00F6695B" w:rsidP="00094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8D00" w14:textId="280979A8" w:rsidR="00CE0D28" w:rsidRPr="00A24D4F" w:rsidRDefault="00A24D4F" w:rsidP="00CE0D28">
    <w:pPr>
      <w:pStyle w:val="Footer"/>
      <w:rPr>
        <w:rFonts w:ascii="Calibri" w:hAnsi="Calibri" w:cs="Calibri"/>
        <w:sz w:val="16"/>
        <w:szCs w:val="16"/>
      </w:rPr>
    </w:pPr>
    <w:r w:rsidRPr="00A24D4F">
      <w:rPr>
        <w:rFonts w:ascii="Calibri" w:hAnsi="Calibri" w:cs="Calibri"/>
        <w:sz w:val="16"/>
        <w:szCs w:val="16"/>
      </w:rPr>
      <w:t>6/16/2025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DF3A" w14:textId="77777777" w:rsidR="00F6695B" w:rsidRDefault="00F6695B" w:rsidP="00094730">
      <w:pPr>
        <w:spacing w:line="240" w:lineRule="auto"/>
      </w:pPr>
      <w:r>
        <w:separator/>
      </w:r>
    </w:p>
  </w:footnote>
  <w:footnote w:type="continuationSeparator" w:id="0">
    <w:p w14:paraId="682B3ED4" w14:textId="77777777" w:rsidR="00F6695B" w:rsidRDefault="00F6695B" w:rsidP="00094730">
      <w:pPr>
        <w:spacing w:line="240" w:lineRule="auto"/>
      </w:pPr>
      <w:r>
        <w:continuationSeparator/>
      </w:r>
    </w:p>
  </w:footnote>
  <w:footnote w:id="1">
    <w:p w14:paraId="0FFC5EF8" w14:textId="1AFABFB7" w:rsidR="00094730" w:rsidRPr="00094730" w:rsidRDefault="00094730" w:rsidP="00094730">
      <w:pPr>
        <w:pStyle w:val="p3"/>
        <w:rPr>
          <w:rFonts w:ascii="Calibri" w:hAnsi="Calibri" w:cs="Calibr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94730">
        <w:rPr>
          <w:rStyle w:val="s4"/>
          <w:rFonts w:ascii="Calibri" w:eastAsiaTheme="majorEastAsia" w:hAnsi="Calibri" w:cs="Calibri"/>
          <w:sz w:val="20"/>
          <w:szCs w:val="20"/>
        </w:rPr>
        <w:t>S</w:t>
      </w:r>
      <w:r w:rsidRPr="00094730">
        <w:rPr>
          <w:rStyle w:val="s5"/>
          <w:rFonts w:ascii="Calibri" w:hAnsi="Calibri" w:cs="Calibri"/>
          <w:sz w:val="20"/>
          <w:szCs w:val="20"/>
        </w:rPr>
        <w:t>ee</w:t>
      </w:r>
      <w:r>
        <w:rPr>
          <w:rStyle w:val="s5"/>
          <w:rFonts w:ascii="Calibri" w:hAnsi="Calibri" w:cs="Calibri"/>
          <w:sz w:val="20"/>
          <w:szCs w:val="20"/>
        </w:rPr>
        <w:t xml:space="preserve"> </w:t>
      </w:r>
      <w:r w:rsidRPr="00094730">
        <w:rPr>
          <w:rFonts w:ascii="Calibri" w:hAnsi="Calibri" w:cs="Calibri"/>
          <w:sz w:val="20"/>
          <w:szCs w:val="20"/>
        </w:rPr>
        <w:t>https://library.municode.com/mo/lee's_summit/codes/code_of_ordinances?nodeId=COOR_CH5AN_ARTVIICH</w:t>
      </w:r>
      <w:r w:rsidRPr="00094730">
        <w:rPr>
          <w:rStyle w:val="s5"/>
          <w:rFonts w:ascii="Calibri" w:hAnsi="Calibri" w:cs="Calibri"/>
          <w:sz w:val="20"/>
          <w:szCs w:val="20"/>
        </w:rPr>
        <w:t xml:space="preserve"> for</w:t>
      </w:r>
    </w:p>
    <w:p w14:paraId="5FD400DF" w14:textId="77777777" w:rsidR="00094730" w:rsidRPr="00094730" w:rsidRDefault="00094730" w:rsidP="00094730">
      <w:pPr>
        <w:pStyle w:val="p4"/>
        <w:rPr>
          <w:rFonts w:ascii="Calibri" w:hAnsi="Calibri" w:cs="Calibri"/>
          <w:sz w:val="20"/>
          <w:szCs w:val="20"/>
        </w:rPr>
      </w:pPr>
      <w:r w:rsidRPr="00094730">
        <w:rPr>
          <w:rFonts w:ascii="Calibri" w:hAnsi="Calibri" w:cs="Calibri"/>
          <w:sz w:val="20"/>
          <w:szCs w:val="20"/>
        </w:rPr>
        <w:t>full list of ordinances</w:t>
      </w:r>
      <w:r w:rsidRPr="00094730">
        <w:rPr>
          <w:rStyle w:val="s6"/>
          <w:rFonts w:ascii="Calibri" w:eastAsiaTheme="majorEastAsia" w:hAnsi="Calibri" w:cs="Calibri"/>
          <w:sz w:val="20"/>
          <w:szCs w:val="20"/>
        </w:rPr>
        <w:t>.</w:t>
      </w:r>
    </w:p>
    <w:p w14:paraId="41B0E30D" w14:textId="3791E29C" w:rsidR="00094730" w:rsidRDefault="00CE0D28">
      <w:pPr>
        <w:pStyle w:val="Footnote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1A5">
        <w:rPr>
          <w:rFonts w:ascii="Calibri" w:hAnsi="Calibri" w:cs="Calibri"/>
          <w:sz w:val="24"/>
          <w:szCs w:val="24"/>
        </w:rPr>
        <w:t>Page 2 of 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82E48"/>
    <w:multiLevelType w:val="hybridMultilevel"/>
    <w:tmpl w:val="27823000"/>
    <w:lvl w:ilvl="0" w:tplc="8DC07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066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A5"/>
    <w:rsid w:val="00094730"/>
    <w:rsid w:val="000F0F7E"/>
    <w:rsid w:val="00215197"/>
    <w:rsid w:val="002771A5"/>
    <w:rsid w:val="002A471E"/>
    <w:rsid w:val="00370799"/>
    <w:rsid w:val="005D431D"/>
    <w:rsid w:val="00642DB3"/>
    <w:rsid w:val="006A3028"/>
    <w:rsid w:val="00A24D4F"/>
    <w:rsid w:val="00CC7FA4"/>
    <w:rsid w:val="00CE0D28"/>
    <w:rsid w:val="00E509AF"/>
    <w:rsid w:val="00EA4164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F6D2"/>
  <w15:chartTrackingRefBased/>
  <w15:docId w15:val="{24C69DA3-8840-114E-971E-4923D5E5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1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1A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771A5"/>
    <w:pPr>
      <w:spacing w:line="240" w:lineRule="auto"/>
    </w:pPr>
    <w:rPr>
      <w:rFonts w:ascii="Helvetica" w:eastAsia="Times New Roman" w:hAnsi="Helvetica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2771A5"/>
    <w:pPr>
      <w:spacing w:line="240" w:lineRule="auto"/>
    </w:pPr>
    <w:rPr>
      <w:rFonts w:ascii="Helvetica" w:eastAsia="Times New Roman" w:hAnsi="Helvetica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2771A5"/>
    <w:pPr>
      <w:spacing w:line="240" w:lineRule="auto"/>
    </w:pPr>
    <w:rPr>
      <w:rFonts w:ascii="Helvetica" w:eastAsia="Times New Roman" w:hAnsi="Helvetica"/>
      <w:color w:val="386573"/>
      <w:kern w:val="0"/>
      <w:sz w:val="14"/>
      <w:szCs w:val="14"/>
      <w14:ligatures w14:val="none"/>
    </w:rPr>
  </w:style>
  <w:style w:type="paragraph" w:customStyle="1" w:styleId="p4">
    <w:name w:val="p4"/>
    <w:basedOn w:val="Normal"/>
    <w:rsid w:val="002771A5"/>
    <w:pPr>
      <w:spacing w:line="240" w:lineRule="auto"/>
    </w:pPr>
    <w:rPr>
      <w:rFonts w:ascii="Helvetica" w:eastAsia="Times New Roman" w:hAnsi="Helvetica"/>
      <w:color w:val="000000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2771A5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2771A5"/>
    <w:rPr>
      <w:rFonts w:ascii="Helvetica" w:hAnsi="Helvetica" w:hint="default"/>
      <w:sz w:val="12"/>
      <w:szCs w:val="12"/>
    </w:rPr>
  </w:style>
  <w:style w:type="character" w:customStyle="1" w:styleId="s3">
    <w:name w:val="s3"/>
    <w:basedOn w:val="DefaultParagraphFont"/>
    <w:rsid w:val="002771A5"/>
    <w:rPr>
      <w:rFonts w:ascii="Helvetica" w:hAnsi="Helvetica" w:hint="default"/>
      <w:color w:val="000000"/>
      <w:sz w:val="10"/>
      <w:szCs w:val="10"/>
    </w:rPr>
  </w:style>
  <w:style w:type="character" w:customStyle="1" w:styleId="s4">
    <w:name w:val="s4"/>
    <w:basedOn w:val="DefaultParagraphFont"/>
    <w:rsid w:val="002771A5"/>
    <w:rPr>
      <w:rFonts w:ascii="Helvetica" w:hAnsi="Helvetica" w:hint="default"/>
      <w:color w:val="000000"/>
      <w:sz w:val="15"/>
      <w:szCs w:val="15"/>
    </w:rPr>
  </w:style>
  <w:style w:type="character" w:customStyle="1" w:styleId="s5">
    <w:name w:val="s5"/>
    <w:basedOn w:val="DefaultParagraphFont"/>
    <w:rsid w:val="002771A5"/>
    <w:rPr>
      <w:color w:val="000000"/>
    </w:rPr>
  </w:style>
  <w:style w:type="character" w:customStyle="1" w:styleId="s6">
    <w:name w:val="s6"/>
    <w:basedOn w:val="DefaultParagraphFont"/>
    <w:rsid w:val="002771A5"/>
    <w:rPr>
      <w:rFonts w:ascii="Helvetica" w:hAnsi="Helvetica" w:hint="default"/>
      <w:sz w:val="15"/>
      <w:szCs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73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7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47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0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D28"/>
  </w:style>
  <w:style w:type="paragraph" w:styleId="Footer">
    <w:name w:val="footer"/>
    <w:basedOn w:val="Normal"/>
    <w:link w:val="FooterChar"/>
    <w:uiPriority w:val="99"/>
    <w:unhideWhenUsed/>
    <w:rsid w:val="00CE0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1A8F19-D46A-8541-AA9B-E5E9514A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1076</Words>
  <Characters>5429</Characters>
  <Application>Microsoft Office Word</Application>
  <DocSecurity>0</DocSecurity>
  <Lines>120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Barnard</dc:creator>
  <cp:keywords/>
  <dc:description/>
  <cp:lastModifiedBy>Darlene Barnard</cp:lastModifiedBy>
  <cp:revision>5</cp:revision>
  <dcterms:created xsi:type="dcterms:W3CDTF">2025-06-12T16:30:00Z</dcterms:created>
  <dcterms:modified xsi:type="dcterms:W3CDTF">2025-06-12T19:15:00Z</dcterms:modified>
</cp:coreProperties>
</file>